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3D194" w14:textId="6ABC60D7" w:rsidR="00293A4A" w:rsidRDefault="005B0376" w:rsidP="005B037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B45DA">
        <w:rPr>
          <w:rFonts w:ascii="Arial" w:hAnsi="Arial" w:cs="Arial"/>
          <w:sz w:val="24"/>
          <w:szCs w:val="24"/>
        </w:rPr>
        <w:t xml:space="preserve">Urudžbeni broj: </w:t>
      </w:r>
      <w:r w:rsidR="00655C6E">
        <w:rPr>
          <w:rFonts w:ascii="Arial" w:eastAsia="Times New Roman" w:hAnsi="Arial" w:cs="Arial"/>
          <w:kern w:val="16"/>
          <w:sz w:val="24"/>
          <w:szCs w:val="24"/>
        </w:rPr>
        <w:t>KO 4689/20-327 VK</w:t>
      </w:r>
    </w:p>
    <w:p w14:paraId="46C01CDC" w14:textId="6CC2C6D9" w:rsidR="00AA7290" w:rsidRDefault="00191D2B" w:rsidP="00AA7290">
      <w:pPr>
        <w:rPr>
          <w:rFonts w:ascii="Arial" w:hAnsi="Arial" w:cs="Arial"/>
          <w:sz w:val="24"/>
          <w:szCs w:val="24"/>
        </w:rPr>
      </w:pPr>
      <w:r w:rsidRPr="008B45DA">
        <w:rPr>
          <w:rFonts w:ascii="Arial" w:hAnsi="Arial" w:cs="Arial"/>
          <w:sz w:val="24"/>
          <w:szCs w:val="24"/>
        </w:rPr>
        <w:t>Rijeka, 13.12.2024</w:t>
      </w:r>
      <w:r>
        <w:rPr>
          <w:rFonts w:ascii="Arial" w:hAnsi="Arial" w:cs="Arial"/>
          <w:sz w:val="24"/>
          <w:szCs w:val="24"/>
        </w:rPr>
        <w:t>.</w:t>
      </w:r>
    </w:p>
    <w:p w14:paraId="07535F85" w14:textId="248423BF" w:rsidR="003972EA" w:rsidRDefault="003972EA" w:rsidP="00AA7290">
      <w:pPr>
        <w:rPr>
          <w:rFonts w:ascii="Arial" w:hAnsi="Arial" w:cs="Arial"/>
          <w:sz w:val="24"/>
          <w:szCs w:val="24"/>
        </w:rPr>
      </w:pPr>
    </w:p>
    <w:p w14:paraId="57BA8FA5" w14:textId="77777777" w:rsidR="00B74B39" w:rsidRDefault="00B74B39" w:rsidP="00B74B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Obavijest medijima</w:t>
      </w:r>
      <w:r>
        <w:rPr>
          <w:rFonts w:ascii="Arial" w:hAnsi="Arial" w:cs="Arial"/>
          <w:sz w:val="24"/>
          <w:szCs w:val="24"/>
        </w:rPr>
        <w:t>; svima</w:t>
      </w:r>
    </w:p>
    <w:p w14:paraId="2B258150" w14:textId="77777777" w:rsidR="00B74B39" w:rsidRDefault="00B74B39" w:rsidP="00B74B39">
      <w:pPr>
        <w:rPr>
          <w:rFonts w:ascii="Arial" w:hAnsi="Arial" w:cs="Arial"/>
          <w:sz w:val="24"/>
          <w:szCs w:val="24"/>
        </w:rPr>
      </w:pPr>
    </w:p>
    <w:p w14:paraId="58DEA1C5" w14:textId="77777777" w:rsidR="00B74B39" w:rsidRDefault="00B74B39" w:rsidP="00B74B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Poštovani,</w:t>
      </w:r>
    </w:p>
    <w:p w14:paraId="6FF0D5E2" w14:textId="7EC8D888" w:rsidR="00B74B39" w:rsidRDefault="00B74B39" w:rsidP="00B74B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Obavještavamo javnost kako će se dana 17.prosinca 2024. godine izvoditi radovi postavljanja </w:t>
      </w:r>
      <w:proofErr w:type="spellStart"/>
      <w:r>
        <w:rPr>
          <w:rFonts w:ascii="Arial" w:hAnsi="Arial" w:cs="Arial"/>
          <w:sz w:val="24"/>
          <w:szCs w:val="24"/>
        </w:rPr>
        <w:t>konzolnog</w:t>
      </w:r>
      <w:proofErr w:type="spellEnd"/>
      <w:r>
        <w:rPr>
          <w:rFonts w:ascii="Arial" w:hAnsi="Arial" w:cs="Arial"/>
          <w:sz w:val="24"/>
          <w:szCs w:val="24"/>
        </w:rPr>
        <w:t xml:space="preserve"> semaforskog stupa u Ulici Riva (kod raskrižja sa Zadarskom ulicom) i u Ulici Franje </w:t>
      </w:r>
      <w:proofErr w:type="spellStart"/>
      <w:r>
        <w:rPr>
          <w:rFonts w:ascii="Arial" w:hAnsi="Arial" w:cs="Arial"/>
          <w:sz w:val="24"/>
          <w:szCs w:val="24"/>
        </w:rPr>
        <w:t>Čandeka</w:t>
      </w:r>
      <w:proofErr w:type="spellEnd"/>
      <w:r>
        <w:rPr>
          <w:rFonts w:ascii="Arial" w:hAnsi="Arial" w:cs="Arial"/>
          <w:sz w:val="24"/>
          <w:szCs w:val="24"/>
        </w:rPr>
        <w:t xml:space="preserve"> kod OŠ </w:t>
      </w:r>
      <w:proofErr w:type="spellStart"/>
      <w:r>
        <w:rPr>
          <w:rFonts w:ascii="Arial" w:hAnsi="Arial" w:cs="Arial"/>
          <w:sz w:val="24"/>
          <w:szCs w:val="24"/>
        </w:rPr>
        <w:t>Turnić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54A3EB5" w14:textId="77777777" w:rsidR="00B74B39" w:rsidRDefault="00B74B39" w:rsidP="00B74B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Radovi će trajati jedan dan.</w:t>
      </w:r>
    </w:p>
    <w:p w14:paraId="0C54661F" w14:textId="77777777" w:rsidR="00B74B39" w:rsidRDefault="00B74B39" w:rsidP="00B74B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Molimo sve sudionike u prometu za povećan oprez. </w:t>
      </w:r>
    </w:p>
    <w:p w14:paraId="1CDE67DD" w14:textId="77777777" w:rsidR="00B74B39" w:rsidRDefault="00B74B39" w:rsidP="00B74B39">
      <w:pPr>
        <w:jc w:val="both"/>
        <w:rPr>
          <w:rFonts w:ascii="Arial" w:hAnsi="Arial" w:cs="Arial"/>
          <w:sz w:val="24"/>
          <w:szCs w:val="24"/>
        </w:rPr>
      </w:pPr>
    </w:p>
    <w:p w14:paraId="7C5C133A" w14:textId="735A84CA" w:rsidR="003972EA" w:rsidRDefault="003972EA" w:rsidP="00AA7290">
      <w:pPr>
        <w:rPr>
          <w:rFonts w:ascii="Arial" w:hAnsi="Arial" w:cs="Arial"/>
          <w:sz w:val="24"/>
          <w:szCs w:val="24"/>
        </w:rPr>
      </w:pPr>
    </w:p>
    <w:p w14:paraId="72A528CC" w14:textId="451B1E35" w:rsidR="003972EA" w:rsidRDefault="003972EA" w:rsidP="00AA7290">
      <w:pPr>
        <w:rPr>
          <w:rFonts w:ascii="Arial" w:hAnsi="Arial" w:cs="Arial"/>
          <w:sz w:val="24"/>
          <w:szCs w:val="24"/>
        </w:rPr>
      </w:pPr>
    </w:p>
    <w:p w14:paraId="3C62BA16" w14:textId="3289A7DF" w:rsidR="003972EA" w:rsidRDefault="003972EA" w:rsidP="00AA7290">
      <w:pPr>
        <w:rPr>
          <w:rFonts w:ascii="Arial" w:hAnsi="Arial" w:cs="Arial"/>
          <w:sz w:val="24"/>
          <w:szCs w:val="24"/>
        </w:rPr>
      </w:pPr>
    </w:p>
    <w:p w14:paraId="65F9F398" w14:textId="41030967" w:rsidR="003972EA" w:rsidRDefault="003972EA" w:rsidP="00AA7290">
      <w:pPr>
        <w:rPr>
          <w:rFonts w:ascii="Arial" w:hAnsi="Arial" w:cs="Arial"/>
          <w:sz w:val="24"/>
          <w:szCs w:val="24"/>
        </w:rPr>
      </w:pPr>
    </w:p>
    <w:p w14:paraId="2C8C7F93" w14:textId="2506E500" w:rsidR="003972EA" w:rsidRDefault="003972EA" w:rsidP="00AA7290">
      <w:pPr>
        <w:rPr>
          <w:rFonts w:ascii="Arial" w:hAnsi="Arial" w:cs="Arial"/>
          <w:sz w:val="24"/>
          <w:szCs w:val="24"/>
        </w:rPr>
      </w:pPr>
    </w:p>
    <w:p w14:paraId="148BE621" w14:textId="56082B25" w:rsidR="003972EA" w:rsidRDefault="003972EA" w:rsidP="00AA7290">
      <w:pPr>
        <w:rPr>
          <w:rFonts w:ascii="Arial" w:hAnsi="Arial" w:cs="Arial"/>
          <w:sz w:val="24"/>
          <w:szCs w:val="24"/>
        </w:rPr>
      </w:pPr>
    </w:p>
    <w:p w14:paraId="126C1C43" w14:textId="5884E671" w:rsidR="003972EA" w:rsidRDefault="003972EA" w:rsidP="00AA7290">
      <w:pPr>
        <w:rPr>
          <w:rFonts w:ascii="Arial" w:hAnsi="Arial" w:cs="Arial"/>
          <w:sz w:val="24"/>
          <w:szCs w:val="24"/>
        </w:rPr>
      </w:pPr>
    </w:p>
    <w:p w14:paraId="7D896E6A" w14:textId="1C5DD1E5" w:rsidR="003972EA" w:rsidRDefault="003972EA" w:rsidP="00AA7290">
      <w:pPr>
        <w:rPr>
          <w:rFonts w:ascii="Arial" w:hAnsi="Arial" w:cs="Arial"/>
          <w:sz w:val="24"/>
          <w:szCs w:val="24"/>
        </w:rPr>
      </w:pPr>
    </w:p>
    <w:p w14:paraId="5DF2B940" w14:textId="77777777" w:rsidR="003972EA" w:rsidRDefault="003972EA" w:rsidP="00AA7290">
      <w:pPr>
        <w:rPr>
          <w:rFonts w:ascii="Arial" w:hAnsi="Arial" w:cs="Arial"/>
          <w:sz w:val="24"/>
          <w:szCs w:val="24"/>
        </w:rPr>
      </w:pPr>
    </w:p>
    <w:sectPr w:rsidR="003972EA" w:rsidSect="00C855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9C84A" w14:textId="77777777" w:rsidR="001C3E6A" w:rsidRDefault="001C3E6A" w:rsidP="00293A4A">
      <w:pPr>
        <w:spacing w:after="0" w:line="240" w:lineRule="auto"/>
      </w:pPr>
      <w:r>
        <w:separator/>
      </w:r>
    </w:p>
  </w:endnote>
  <w:endnote w:type="continuationSeparator" w:id="0">
    <w:p w14:paraId="69CF89CE" w14:textId="77777777" w:rsidR="001C3E6A" w:rsidRDefault="001C3E6A" w:rsidP="0029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FDF3E" w14:textId="77777777" w:rsidR="00FB53B6" w:rsidRDefault="00FB53B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10" w:type="dxa"/>
      <w:tblBorders>
        <w:top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50"/>
      <w:gridCol w:w="708"/>
      <w:gridCol w:w="1275"/>
      <w:gridCol w:w="780"/>
      <w:gridCol w:w="3186"/>
      <w:gridCol w:w="1627"/>
      <w:gridCol w:w="284"/>
    </w:tblGrid>
    <w:tr w:rsidR="00760B9B" w14:paraId="74CC0182" w14:textId="77777777" w:rsidTr="00760B9B">
      <w:trPr>
        <w:gridAfter w:val="1"/>
        <w:wAfter w:w="284" w:type="dxa"/>
      </w:trPr>
      <w:tc>
        <w:tcPr>
          <w:tcW w:w="2660" w:type="dxa"/>
          <w:gridSpan w:val="2"/>
          <w:tcBorders>
            <w:top w:val="single" w:sz="4" w:space="0" w:color="000000"/>
            <w:left w:val="nil"/>
            <w:bottom w:val="nil"/>
            <w:right w:val="nil"/>
          </w:tcBorders>
          <w:vAlign w:val="center"/>
        </w:tcPr>
        <w:p w14:paraId="5CE6F5E8" w14:textId="77777777" w:rsidR="00760B9B" w:rsidRDefault="00760B9B" w:rsidP="00760B9B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/>
              <w:color w:val="000000"/>
              <w:kern w:val="16"/>
              <w:sz w:val="14"/>
              <w:szCs w:val="14"/>
              <w:lang w:val="en-GB" w:eastAsia="hr-HR"/>
            </w:rPr>
          </w:pPr>
        </w:p>
      </w:tc>
      <w:tc>
        <w:tcPr>
          <w:tcW w:w="2057" w:type="dxa"/>
          <w:gridSpan w:val="2"/>
          <w:tcBorders>
            <w:top w:val="single" w:sz="4" w:space="0" w:color="000000"/>
            <w:left w:val="nil"/>
            <w:bottom w:val="nil"/>
            <w:right w:val="nil"/>
          </w:tcBorders>
          <w:vAlign w:val="center"/>
        </w:tcPr>
        <w:p w14:paraId="2374B7A0" w14:textId="77777777" w:rsidR="00760B9B" w:rsidRDefault="00760B9B" w:rsidP="00760B9B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/>
              <w:color w:val="000000"/>
              <w:kern w:val="16"/>
              <w:sz w:val="14"/>
              <w:szCs w:val="14"/>
              <w:lang w:val="en-GB" w:eastAsia="hr-HR"/>
            </w:rPr>
          </w:pPr>
        </w:p>
      </w:tc>
      <w:tc>
        <w:tcPr>
          <w:tcW w:w="3188" w:type="dxa"/>
          <w:tcBorders>
            <w:top w:val="single" w:sz="4" w:space="0" w:color="000000"/>
            <w:left w:val="nil"/>
            <w:bottom w:val="nil"/>
            <w:right w:val="nil"/>
          </w:tcBorders>
          <w:vAlign w:val="center"/>
        </w:tcPr>
        <w:p w14:paraId="4FB52FA5" w14:textId="77777777" w:rsidR="00760B9B" w:rsidRDefault="00760B9B" w:rsidP="00760B9B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/>
              <w:color w:val="000000"/>
              <w:kern w:val="16"/>
              <w:sz w:val="14"/>
              <w:szCs w:val="14"/>
              <w:lang w:val="en-GB" w:eastAsia="hr-HR"/>
            </w:rPr>
          </w:pPr>
        </w:p>
      </w:tc>
      <w:tc>
        <w:tcPr>
          <w:tcW w:w="1628" w:type="dxa"/>
          <w:tcBorders>
            <w:top w:val="single" w:sz="4" w:space="0" w:color="000000"/>
            <w:left w:val="nil"/>
            <w:bottom w:val="nil"/>
            <w:right w:val="nil"/>
          </w:tcBorders>
          <w:vAlign w:val="center"/>
        </w:tcPr>
        <w:p w14:paraId="74F1A175" w14:textId="77777777" w:rsidR="00760B9B" w:rsidRDefault="00760B9B" w:rsidP="00760B9B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/>
              <w:color w:val="000000"/>
              <w:kern w:val="16"/>
              <w:sz w:val="14"/>
              <w:szCs w:val="14"/>
              <w:lang w:val="en-GB" w:eastAsia="hr-HR"/>
            </w:rPr>
          </w:pPr>
        </w:p>
      </w:tc>
    </w:tr>
    <w:tr w:rsidR="00760B9B" w14:paraId="5C02AE61" w14:textId="77777777" w:rsidTr="00760B9B">
      <w:trPr>
        <w:gridAfter w:val="1"/>
        <w:wAfter w:w="284" w:type="dxa"/>
      </w:trPr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162C9BE" w14:textId="77777777" w:rsidR="00760B9B" w:rsidRDefault="00760B9B" w:rsidP="00760B9B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RIJEKA plus d.o.o. </w:t>
          </w:r>
        </w:p>
      </w:tc>
      <w:tc>
        <w:tcPr>
          <w:tcW w:w="1985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5E25F0E" w14:textId="77777777" w:rsidR="00760B9B" w:rsidRDefault="00760B9B" w:rsidP="00760B9B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IBAN:</w:t>
          </w:r>
        </w:p>
      </w:tc>
      <w:tc>
        <w:tcPr>
          <w:tcW w:w="39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8657E8A" w14:textId="77777777" w:rsidR="00760B9B" w:rsidRDefault="00760B9B" w:rsidP="00760B9B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Banke:</w:t>
          </w:r>
        </w:p>
      </w:tc>
      <w:tc>
        <w:tcPr>
          <w:tcW w:w="162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8B467E6" w14:textId="77777777" w:rsidR="00760B9B" w:rsidRDefault="00760B9B" w:rsidP="00760B9B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MBS:040305467</w:t>
          </w:r>
        </w:p>
      </w:tc>
    </w:tr>
    <w:tr w:rsidR="00760B9B" w14:paraId="39BE7EC9" w14:textId="77777777" w:rsidTr="00760B9B"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DE8B88B" w14:textId="77777777" w:rsidR="00760B9B" w:rsidRDefault="00760B9B" w:rsidP="00760B9B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Blaža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Polića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2</w:t>
          </w:r>
        </w:p>
      </w:tc>
      <w:tc>
        <w:tcPr>
          <w:tcW w:w="1985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3FCAFA0" w14:textId="77777777" w:rsidR="00760B9B" w:rsidRDefault="00760B9B" w:rsidP="00760B9B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HR8724840081106658688</w:t>
          </w:r>
        </w:p>
      </w:tc>
      <w:tc>
        <w:tcPr>
          <w:tcW w:w="39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FEA3BCE" w14:textId="77777777" w:rsidR="00760B9B" w:rsidRDefault="00760B9B" w:rsidP="00760B9B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RAIFFEISENBANK AUSTRIA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d.d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., ZAGREB</w:t>
          </w:r>
        </w:p>
      </w:tc>
      <w:tc>
        <w:tcPr>
          <w:tcW w:w="191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8052DE5" w14:textId="77777777" w:rsidR="00760B9B" w:rsidRDefault="00760B9B" w:rsidP="00760B9B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MB: 4042034</w:t>
          </w:r>
        </w:p>
      </w:tc>
    </w:tr>
    <w:tr w:rsidR="00760B9B" w14:paraId="352BC4F6" w14:textId="77777777" w:rsidTr="00760B9B"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C12C1A1" w14:textId="77777777" w:rsidR="00760B9B" w:rsidRDefault="00760B9B" w:rsidP="00760B9B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Rijeka 51000</w:t>
          </w:r>
        </w:p>
      </w:tc>
      <w:tc>
        <w:tcPr>
          <w:tcW w:w="1985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69B2ACF" w14:textId="77777777" w:rsidR="00760B9B" w:rsidRDefault="00760B9B" w:rsidP="00760B9B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HR5323400091110724353</w:t>
          </w:r>
        </w:p>
      </w:tc>
      <w:tc>
        <w:tcPr>
          <w:tcW w:w="39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9C62191" w14:textId="77777777" w:rsidR="00760B9B" w:rsidRDefault="00760B9B" w:rsidP="00760B9B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PRIVREDNA BANKA ZAGREB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d.d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., ZAGREB</w:t>
          </w:r>
        </w:p>
      </w:tc>
      <w:tc>
        <w:tcPr>
          <w:tcW w:w="191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1026D66" w14:textId="77777777" w:rsidR="00760B9B" w:rsidRDefault="00760B9B" w:rsidP="00760B9B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OIB: 83938812619</w:t>
          </w:r>
        </w:p>
      </w:tc>
    </w:tr>
    <w:tr w:rsidR="00760B9B" w14:paraId="245D8779" w14:textId="77777777" w:rsidTr="00760B9B"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B2FE236" w14:textId="77777777" w:rsidR="00760B9B" w:rsidRDefault="00760B9B" w:rsidP="00760B9B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Tel/fax: +385(51) 311-401</w:t>
          </w:r>
        </w:p>
      </w:tc>
      <w:tc>
        <w:tcPr>
          <w:tcW w:w="1985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7063172" w14:textId="77777777" w:rsidR="00760B9B" w:rsidRDefault="00760B9B" w:rsidP="00760B9B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HR0724020061100809058</w:t>
          </w:r>
        </w:p>
      </w:tc>
      <w:tc>
        <w:tcPr>
          <w:tcW w:w="39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3A3B7C2" w14:textId="77777777" w:rsidR="00760B9B" w:rsidRDefault="00760B9B" w:rsidP="00760B9B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ERSTE&amp;STEIERMÄRKISCHE BANK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d.d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., RIJEKA</w:t>
          </w:r>
        </w:p>
      </w:tc>
      <w:tc>
        <w:tcPr>
          <w:tcW w:w="191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ACD630C" w14:textId="77777777" w:rsidR="00760B9B" w:rsidRDefault="00760B9B" w:rsidP="00760B9B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PDV ID: HR83938812619</w:t>
          </w:r>
        </w:p>
      </w:tc>
    </w:tr>
    <w:tr w:rsidR="00760B9B" w14:paraId="75DEF763" w14:textId="77777777" w:rsidTr="00760B9B"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322E4B4" w14:textId="77777777" w:rsidR="00760B9B" w:rsidRDefault="00760B9B" w:rsidP="00760B9B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</w:p>
      </w:tc>
      <w:tc>
        <w:tcPr>
          <w:tcW w:w="1985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CACACA0" w14:textId="77777777" w:rsidR="00760B9B" w:rsidRDefault="00760B9B" w:rsidP="00760B9B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HR1824070001100521280</w:t>
          </w:r>
        </w:p>
        <w:p w14:paraId="67674ACB" w14:textId="77777777" w:rsidR="00760B9B" w:rsidRDefault="00760B9B" w:rsidP="00760B9B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HR3223600001102994360  </w:t>
          </w:r>
        </w:p>
      </w:tc>
      <w:tc>
        <w:tcPr>
          <w:tcW w:w="39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0AD3154" w14:textId="77777777" w:rsidR="00760B9B" w:rsidRDefault="00760B9B" w:rsidP="00760B9B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OTP BANKA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d.d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., SPLIT</w:t>
          </w:r>
        </w:p>
        <w:p w14:paraId="0F4A265B" w14:textId="77777777" w:rsidR="00760B9B" w:rsidRDefault="00760B9B" w:rsidP="00760B9B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ZAGREBAČKA BANKA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d.d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.</w:t>
          </w:r>
        </w:p>
      </w:tc>
      <w:tc>
        <w:tcPr>
          <w:tcW w:w="191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2AAE2570" w14:textId="77777777" w:rsidR="00760B9B" w:rsidRDefault="00760B9B" w:rsidP="00760B9B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</w:p>
      </w:tc>
    </w:tr>
    <w:tr w:rsidR="00760B9B" w14:paraId="40A3C0E8" w14:textId="77777777" w:rsidTr="00760B9B"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5C59448" w14:textId="77777777" w:rsidR="00760B9B" w:rsidRDefault="00760B9B" w:rsidP="00760B9B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e-mail: info@rijeka-plus.hr</w:t>
          </w:r>
        </w:p>
      </w:tc>
      <w:tc>
        <w:tcPr>
          <w:tcW w:w="7866" w:type="dxa"/>
          <w:gridSpan w:val="6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7D63B0B" w14:textId="77777777" w:rsidR="00760B9B" w:rsidRDefault="00760B9B" w:rsidP="00760B9B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Društvo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upisano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u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registar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Trgovačkog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suda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u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Rijeci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pod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brojem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Tt-22/8905-2.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Temeljni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kapital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iznosi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45.834.700,00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kn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/ 6.083.310,11 euro (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fiksni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tečaj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konverzije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7.53450)</w:t>
          </w:r>
        </w:p>
      </w:tc>
    </w:tr>
    <w:tr w:rsidR="00760B9B" w14:paraId="289E097C" w14:textId="77777777" w:rsidTr="00760B9B"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52C48B0" w14:textId="77777777" w:rsidR="00760B9B" w:rsidRDefault="00760B9B" w:rsidP="00760B9B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</w:p>
      </w:tc>
      <w:tc>
        <w:tcPr>
          <w:tcW w:w="7866" w:type="dxa"/>
          <w:gridSpan w:val="6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EED81EB" w14:textId="77777777" w:rsidR="00760B9B" w:rsidRDefault="00760B9B" w:rsidP="00760B9B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Direktor: Željko Smojver</w:t>
          </w:r>
        </w:p>
      </w:tc>
    </w:tr>
  </w:tbl>
  <w:p w14:paraId="321AC707" w14:textId="3EFB4698" w:rsidR="0057122F" w:rsidRPr="00760B9B" w:rsidRDefault="0057122F" w:rsidP="00760B9B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10" w:type="dxa"/>
      <w:tblBorders>
        <w:top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50"/>
      <w:gridCol w:w="708"/>
      <w:gridCol w:w="1275"/>
      <w:gridCol w:w="780"/>
      <w:gridCol w:w="3186"/>
      <w:gridCol w:w="1627"/>
      <w:gridCol w:w="284"/>
    </w:tblGrid>
    <w:tr w:rsidR="0059187F" w14:paraId="0547ED89" w14:textId="77777777" w:rsidTr="0059187F">
      <w:trPr>
        <w:gridAfter w:val="1"/>
        <w:wAfter w:w="284" w:type="dxa"/>
      </w:trPr>
      <w:tc>
        <w:tcPr>
          <w:tcW w:w="2660" w:type="dxa"/>
          <w:gridSpan w:val="2"/>
          <w:tcBorders>
            <w:top w:val="single" w:sz="4" w:space="0" w:color="000000"/>
            <w:left w:val="nil"/>
            <w:bottom w:val="nil"/>
            <w:right w:val="nil"/>
          </w:tcBorders>
          <w:vAlign w:val="center"/>
        </w:tcPr>
        <w:p w14:paraId="338C5717" w14:textId="77777777" w:rsidR="0059187F" w:rsidRDefault="0059187F" w:rsidP="0059187F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/>
              <w:color w:val="000000"/>
              <w:kern w:val="16"/>
              <w:sz w:val="14"/>
              <w:szCs w:val="14"/>
              <w:lang w:val="en-GB" w:eastAsia="hr-HR"/>
            </w:rPr>
          </w:pPr>
        </w:p>
      </w:tc>
      <w:tc>
        <w:tcPr>
          <w:tcW w:w="2057" w:type="dxa"/>
          <w:gridSpan w:val="2"/>
          <w:tcBorders>
            <w:top w:val="single" w:sz="4" w:space="0" w:color="000000"/>
            <w:left w:val="nil"/>
            <w:bottom w:val="nil"/>
            <w:right w:val="nil"/>
          </w:tcBorders>
          <w:vAlign w:val="center"/>
        </w:tcPr>
        <w:p w14:paraId="29F5E087" w14:textId="77777777" w:rsidR="0059187F" w:rsidRDefault="0059187F" w:rsidP="0059187F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/>
              <w:color w:val="000000"/>
              <w:kern w:val="16"/>
              <w:sz w:val="14"/>
              <w:szCs w:val="14"/>
              <w:lang w:val="en-GB" w:eastAsia="hr-HR"/>
            </w:rPr>
          </w:pPr>
        </w:p>
      </w:tc>
      <w:tc>
        <w:tcPr>
          <w:tcW w:w="3188" w:type="dxa"/>
          <w:tcBorders>
            <w:top w:val="single" w:sz="4" w:space="0" w:color="000000"/>
            <w:left w:val="nil"/>
            <w:bottom w:val="nil"/>
            <w:right w:val="nil"/>
          </w:tcBorders>
          <w:vAlign w:val="center"/>
        </w:tcPr>
        <w:p w14:paraId="58B36658" w14:textId="77777777" w:rsidR="0059187F" w:rsidRDefault="0059187F" w:rsidP="0059187F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/>
              <w:color w:val="000000"/>
              <w:kern w:val="16"/>
              <w:sz w:val="14"/>
              <w:szCs w:val="14"/>
              <w:lang w:val="en-GB" w:eastAsia="hr-HR"/>
            </w:rPr>
          </w:pPr>
        </w:p>
      </w:tc>
      <w:tc>
        <w:tcPr>
          <w:tcW w:w="1628" w:type="dxa"/>
          <w:tcBorders>
            <w:top w:val="single" w:sz="4" w:space="0" w:color="000000"/>
            <w:left w:val="nil"/>
            <w:bottom w:val="nil"/>
            <w:right w:val="nil"/>
          </w:tcBorders>
          <w:vAlign w:val="center"/>
        </w:tcPr>
        <w:p w14:paraId="756A2CDC" w14:textId="77777777" w:rsidR="0059187F" w:rsidRDefault="0059187F" w:rsidP="0059187F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/>
              <w:color w:val="000000"/>
              <w:kern w:val="16"/>
              <w:sz w:val="14"/>
              <w:szCs w:val="14"/>
              <w:lang w:val="en-GB" w:eastAsia="hr-HR"/>
            </w:rPr>
          </w:pPr>
        </w:p>
      </w:tc>
    </w:tr>
    <w:tr w:rsidR="0059187F" w14:paraId="497D2E1A" w14:textId="77777777" w:rsidTr="0059187F">
      <w:trPr>
        <w:gridAfter w:val="1"/>
        <w:wAfter w:w="284" w:type="dxa"/>
      </w:trPr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3704CC1" w14:textId="77777777" w:rsidR="0059187F" w:rsidRDefault="0059187F" w:rsidP="0059187F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RIJEKA plus d.o.o. </w:t>
          </w:r>
        </w:p>
      </w:tc>
      <w:tc>
        <w:tcPr>
          <w:tcW w:w="1985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63D537D" w14:textId="77777777" w:rsidR="0059187F" w:rsidRDefault="0059187F" w:rsidP="0059187F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IBAN:</w:t>
          </w:r>
        </w:p>
      </w:tc>
      <w:tc>
        <w:tcPr>
          <w:tcW w:w="39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9B8D846" w14:textId="77777777" w:rsidR="0059187F" w:rsidRDefault="0059187F" w:rsidP="0059187F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Banke:</w:t>
          </w:r>
        </w:p>
      </w:tc>
      <w:tc>
        <w:tcPr>
          <w:tcW w:w="162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34DC4A1" w14:textId="77777777" w:rsidR="0059187F" w:rsidRDefault="0059187F" w:rsidP="0059187F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MBS:040305467</w:t>
          </w:r>
        </w:p>
      </w:tc>
    </w:tr>
    <w:tr w:rsidR="0059187F" w14:paraId="4C2AC00D" w14:textId="77777777" w:rsidTr="0059187F"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25E7E93" w14:textId="77777777" w:rsidR="0059187F" w:rsidRDefault="0059187F" w:rsidP="0059187F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Blaža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Polića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2</w:t>
          </w:r>
        </w:p>
      </w:tc>
      <w:tc>
        <w:tcPr>
          <w:tcW w:w="1985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E2AB327" w14:textId="77777777" w:rsidR="0059187F" w:rsidRDefault="0059187F" w:rsidP="0059187F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HR8724840081106658688</w:t>
          </w:r>
        </w:p>
      </w:tc>
      <w:tc>
        <w:tcPr>
          <w:tcW w:w="39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727D2A2" w14:textId="77777777" w:rsidR="0059187F" w:rsidRDefault="0059187F" w:rsidP="0059187F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RAIFFEISENBANK AUSTRIA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d.d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.,  ZAGREB</w:t>
          </w:r>
        </w:p>
      </w:tc>
      <w:tc>
        <w:tcPr>
          <w:tcW w:w="191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DC8672B" w14:textId="77777777" w:rsidR="0059187F" w:rsidRDefault="0059187F" w:rsidP="0059187F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MB: 4042034</w:t>
          </w:r>
        </w:p>
      </w:tc>
    </w:tr>
    <w:tr w:rsidR="0059187F" w14:paraId="6C3AFC45" w14:textId="77777777" w:rsidTr="0059187F"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F168DFD" w14:textId="77777777" w:rsidR="0059187F" w:rsidRDefault="0059187F" w:rsidP="0059187F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Rijeka 51000</w:t>
          </w:r>
        </w:p>
      </w:tc>
      <w:tc>
        <w:tcPr>
          <w:tcW w:w="1985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F51DF87" w14:textId="77777777" w:rsidR="0059187F" w:rsidRDefault="0059187F" w:rsidP="0059187F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HR5323400091110724353</w:t>
          </w:r>
        </w:p>
      </w:tc>
      <w:tc>
        <w:tcPr>
          <w:tcW w:w="39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2F915DC" w14:textId="77777777" w:rsidR="0059187F" w:rsidRDefault="0059187F" w:rsidP="0059187F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PRIVREDNA BANKA ZAGREB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d.d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.,  ZAGREB</w:t>
          </w:r>
        </w:p>
      </w:tc>
      <w:tc>
        <w:tcPr>
          <w:tcW w:w="191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8C86E43" w14:textId="77777777" w:rsidR="0059187F" w:rsidRDefault="0059187F" w:rsidP="0059187F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OIB: 83938812619</w:t>
          </w:r>
        </w:p>
      </w:tc>
    </w:tr>
    <w:tr w:rsidR="0059187F" w14:paraId="7262F439" w14:textId="77777777" w:rsidTr="0059187F"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DECCD8A" w14:textId="77777777" w:rsidR="0059187F" w:rsidRDefault="0059187F" w:rsidP="0059187F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Tel/fax: +385(51) 311-401</w:t>
          </w:r>
        </w:p>
      </w:tc>
      <w:tc>
        <w:tcPr>
          <w:tcW w:w="1985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0960551" w14:textId="77777777" w:rsidR="0059187F" w:rsidRDefault="0059187F" w:rsidP="0059187F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HR0724020061100809058</w:t>
          </w:r>
        </w:p>
      </w:tc>
      <w:tc>
        <w:tcPr>
          <w:tcW w:w="39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656DAA1" w14:textId="77777777" w:rsidR="0059187F" w:rsidRDefault="0059187F" w:rsidP="0059187F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ERSTE&amp;STEIERMÄRKISCHE BANK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d.d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., RIJEKA</w:t>
          </w:r>
        </w:p>
      </w:tc>
      <w:tc>
        <w:tcPr>
          <w:tcW w:w="191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D0E230A" w14:textId="77777777" w:rsidR="0059187F" w:rsidRDefault="0059187F" w:rsidP="0059187F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PDV ID: HR83938812619</w:t>
          </w:r>
        </w:p>
      </w:tc>
    </w:tr>
    <w:tr w:rsidR="0059187F" w14:paraId="531CD97F" w14:textId="77777777" w:rsidTr="0059187F"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9401462" w14:textId="77777777" w:rsidR="0059187F" w:rsidRDefault="0059187F" w:rsidP="0059187F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</w:p>
      </w:tc>
      <w:tc>
        <w:tcPr>
          <w:tcW w:w="1985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A5AE02D" w14:textId="77777777" w:rsidR="0059187F" w:rsidRDefault="0059187F" w:rsidP="0059187F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HR1824070001100521280</w:t>
          </w:r>
        </w:p>
      </w:tc>
      <w:tc>
        <w:tcPr>
          <w:tcW w:w="39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B56D964" w14:textId="77777777" w:rsidR="0059187F" w:rsidRDefault="0059187F" w:rsidP="0059187F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OTP BANKA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d.d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., SPLIT</w:t>
          </w:r>
        </w:p>
      </w:tc>
      <w:tc>
        <w:tcPr>
          <w:tcW w:w="191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2DDEB044" w14:textId="77777777" w:rsidR="0059187F" w:rsidRDefault="0059187F" w:rsidP="0059187F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</w:p>
      </w:tc>
    </w:tr>
    <w:tr w:rsidR="0059187F" w14:paraId="6F958EE4" w14:textId="77777777" w:rsidTr="0059187F"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4D0D134" w14:textId="77777777" w:rsidR="0059187F" w:rsidRDefault="0059187F" w:rsidP="0059187F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e-mail: info@rijeka-plus.hr</w:t>
          </w:r>
        </w:p>
      </w:tc>
      <w:tc>
        <w:tcPr>
          <w:tcW w:w="7866" w:type="dxa"/>
          <w:gridSpan w:val="6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9F6793B" w14:textId="1A0DB9BA" w:rsidR="0059187F" w:rsidRDefault="0059187F" w:rsidP="0059187F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Društvo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upisano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u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registar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Trgovačkog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suda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u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Rijeci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pod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brojem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</w:t>
          </w:r>
          <w:r w:rsidR="00406B33" w:rsidRPr="00406B33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Tt-22/1065-7</w:t>
          </w: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.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Temeljni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kapital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iznosi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</w:t>
          </w:r>
          <w:r w:rsidR="00406B33" w:rsidRPr="00406B33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38.734.700,00</w:t>
          </w:r>
          <w:r w:rsidR="00406B33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kn</w:t>
          </w:r>
          <w:proofErr w:type="spellEnd"/>
        </w:p>
      </w:tc>
    </w:tr>
    <w:tr w:rsidR="0059187F" w14:paraId="3CB62B72" w14:textId="77777777" w:rsidTr="0059187F"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797C573" w14:textId="77777777" w:rsidR="0059187F" w:rsidRDefault="0059187F" w:rsidP="0059187F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</w:p>
      </w:tc>
      <w:tc>
        <w:tcPr>
          <w:tcW w:w="7866" w:type="dxa"/>
          <w:gridSpan w:val="6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47EBA18" w14:textId="77777777" w:rsidR="0059187F" w:rsidRDefault="0059187F" w:rsidP="0059187F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Direktor: Željko Smojver</w:t>
          </w:r>
        </w:p>
      </w:tc>
    </w:tr>
  </w:tbl>
  <w:p w14:paraId="33AD90A7" w14:textId="77777777" w:rsidR="0059187F" w:rsidRDefault="0059187F" w:rsidP="0059187F">
    <w:pPr>
      <w:pStyle w:val="Podnoje"/>
      <w:jc w:val="right"/>
    </w:pPr>
  </w:p>
  <w:p w14:paraId="7200AB28" w14:textId="15A9F0EC" w:rsidR="00293A4A" w:rsidRPr="0059187F" w:rsidRDefault="00293A4A" w:rsidP="0059187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F4C82" w14:textId="77777777" w:rsidR="001C3E6A" w:rsidRDefault="001C3E6A" w:rsidP="00293A4A">
      <w:pPr>
        <w:spacing w:after="0" w:line="240" w:lineRule="auto"/>
      </w:pPr>
      <w:r>
        <w:separator/>
      </w:r>
    </w:p>
  </w:footnote>
  <w:footnote w:type="continuationSeparator" w:id="0">
    <w:p w14:paraId="324C1FAC" w14:textId="77777777" w:rsidR="001C3E6A" w:rsidRDefault="001C3E6A" w:rsidP="0029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DB8C0" w14:textId="77777777" w:rsidR="00FB53B6" w:rsidRDefault="00FB53B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6C19E" w14:textId="77777777" w:rsidR="00FB53B6" w:rsidRDefault="00FB53B6" w:rsidP="00FB53B6">
    <w:pPr>
      <w:pStyle w:val="Zaglavlje"/>
      <w:tabs>
        <w:tab w:val="clear" w:pos="4536"/>
        <w:tab w:val="clear" w:pos="9072"/>
        <w:tab w:val="left" w:pos="6987"/>
      </w:tabs>
    </w:pPr>
    <w:bookmarkStart w:id="1" w:name="_Hlk177635393"/>
    <w:r w:rsidRPr="00537AE4">
      <w:rPr>
        <w:noProof/>
        <w:lang w:eastAsia="hr-HR"/>
      </w:rPr>
      <w:drawing>
        <wp:inline distT="0" distB="0" distL="0" distR="0" wp14:anchorId="49BA6816" wp14:editId="0F37F447">
          <wp:extent cx="2409825" cy="8572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</w:t>
    </w:r>
    <w:r w:rsidRPr="00B212E8">
      <w:rPr>
        <w:noProof/>
        <w:lang w:eastAsia="hr-HR"/>
      </w:rPr>
      <w:drawing>
        <wp:inline distT="0" distB="0" distL="0" distR="0" wp14:anchorId="70A30AED" wp14:editId="39E71CB6">
          <wp:extent cx="2055891" cy="741045"/>
          <wp:effectExtent l="0" t="0" r="1905" b="1905"/>
          <wp:docPr id="133971425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891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EE90D4" w14:textId="77777777" w:rsidR="00FB53B6" w:rsidRPr="00293A4A" w:rsidRDefault="00FB53B6" w:rsidP="00FB53B6">
    <w:pPr>
      <w:tabs>
        <w:tab w:val="center" w:pos="4320"/>
        <w:tab w:val="right" w:pos="8640"/>
      </w:tabs>
      <w:spacing w:after="0" w:line="240" w:lineRule="auto"/>
      <w:rPr>
        <w:rFonts w:ascii="Gill Sans MT" w:eastAsia="Times New Roman" w:hAnsi="Gill Sans MT"/>
        <w:color w:val="3366FF"/>
        <w:kern w:val="16"/>
        <w:lang w:val="en-US" w:eastAsia="x-none"/>
      </w:rPr>
    </w:pPr>
    <w:r w:rsidRPr="00293A4A">
      <w:rPr>
        <w:rFonts w:ascii="Gill Sans MT" w:eastAsia="Times New Roman" w:hAnsi="Gill Sans MT"/>
        <w:color w:val="3366FF"/>
        <w:kern w:val="16"/>
        <w:lang w:val="en-US" w:eastAsia="x-none"/>
      </w:rPr>
      <w:t xml:space="preserve">Rijeka, </w:t>
    </w:r>
    <w:proofErr w:type="spellStart"/>
    <w:r>
      <w:rPr>
        <w:rFonts w:ascii="Gill Sans MT" w:eastAsia="Times New Roman" w:hAnsi="Gill Sans MT"/>
        <w:color w:val="3366FF"/>
        <w:kern w:val="16"/>
        <w:lang w:val="en-US" w:eastAsia="x-none"/>
      </w:rPr>
      <w:t>Blaža</w:t>
    </w:r>
    <w:proofErr w:type="spellEnd"/>
    <w:r>
      <w:rPr>
        <w:rFonts w:ascii="Gill Sans MT" w:eastAsia="Times New Roman" w:hAnsi="Gill Sans MT"/>
        <w:color w:val="3366FF"/>
        <w:kern w:val="16"/>
        <w:lang w:val="en-US" w:eastAsia="x-none"/>
      </w:rPr>
      <w:t xml:space="preserve"> </w:t>
    </w:r>
    <w:proofErr w:type="spellStart"/>
    <w:r>
      <w:rPr>
        <w:rFonts w:ascii="Gill Sans MT" w:eastAsia="Times New Roman" w:hAnsi="Gill Sans MT"/>
        <w:color w:val="3366FF"/>
        <w:kern w:val="16"/>
        <w:lang w:val="en-US" w:eastAsia="x-none"/>
      </w:rPr>
      <w:t>Polića</w:t>
    </w:r>
    <w:proofErr w:type="spellEnd"/>
    <w:r>
      <w:rPr>
        <w:rFonts w:ascii="Gill Sans MT" w:eastAsia="Times New Roman" w:hAnsi="Gill Sans MT"/>
        <w:color w:val="3366FF"/>
        <w:kern w:val="16"/>
        <w:lang w:val="en-US" w:eastAsia="x-none"/>
      </w:rPr>
      <w:t xml:space="preserve"> 2</w:t>
    </w:r>
  </w:p>
  <w:p w14:paraId="3B370B54" w14:textId="77777777" w:rsidR="00FB53B6" w:rsidRPr="00293A4A" w:rsidRDefault="00FB53B6" w:rsidP="00FB53B6">
    <w:pPr>
      <w:tabs>
        <w:tab w:val="center" w:pos="4320"/>
        <w:tab w:val="right" w:pos="8640"/>
      </w:tabs>
      <w:spacing w:after="0" w:line="240" w:lineRule="auto"/>
      <w:rPr>
        <w:rFonts w:ascii="Gill Sans MT" w:eastAsia="Times New Roman" w:hAnsi="Gill Sans MT"/>
        <w:color w:val="3366FF"/>
        <w:kern w:val="16"/>
        <w:lang w:val="en-US" w:eastAsia="x-none"/>
      </w:rPr>
    </w:pPr>
    <w:r w:rsidRPr="00293A4A">
      <w:rPr>
        <w:rFonts w:ascii="Gill Sans MT" w:eastAsia="Times New Roman" w:hAnsi="Gill Sans MT"/>
        <w:color w:val="3366FF"/>
        <w:kern w:val="16"/>
        <w:lang w:val="en-US" w:eastAsia="x-none"/>
      </w:rPr>
      <w:t>OIB 83938812619</w:t>
    </w:r>
  </w:p>
  <w:bookmarkEnd w:id="1"/>
  <w:p w14:paraId="41BC8D10" w14:textId="77777777" w:rsidR="0057122F" w:rsidRPr="0057122F" w:rsidRDefault="0057122F" w:rsidP="0057122F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EA875" w14:textId="4B797ADF" w:rsidR="00293A4A" w:rsidRDefault="00D67262">
    <w:pPr>
      <w:pStyle w:val="Zaglavlje"/>
    </w:pPr>
    <w:bookmarkStart w:id="2" w:name="_Hlk17197514"/>
    <w:bookmarkStart w:id="3" w:name="_Hlk17197515"/>
    <w:r w:rsidRPr="00537AE4">
      <w:rPr>
        <w:noProof/>
        <w:lang w:eastAsia="hr-HR"/>
      </w:rPr>
      <w:drawing>
        <wp:inline distT="0" distB="0" distL="0" distR="0" wp14:anchorId="446035A1" wp14:editId="60B99AEE">
          <wp:extent cx="2409825" cy="857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149E5" w14:textId="44740A35" w:rsidR="00293A4A" w:rsidRPr="00293A4A" w:rsidRDefault="00293A4A" w:rsidP="00293A4A">
    <w:pPr>
      <w:tabs>
        <w:tab w:val="center" w:pos="4320"/>
        <w:tab w:val="right" w:pos="8640"/>
      </w:tabs>
      <w:spacing w:after="0" w:line="240" w:lineRule="auto"/>
      <w:rPr>
        <w:rFonts w:ascii="Gill Sans MT" w:eastAsia="Times New Roman" w:hAnsi="Gill Sans MT"/>
        <w:color w:val="3366FF"/>
        <w:kern w:val="16"/>
        <w:lang w:val="en-US" w:eastAsia="x-none"/>
      </w:rPr>
    </w:pPr>
    <w:r w:rsidRPr="00293A4A">
      <w:rPr>
        <w:rFonts w:ascii="Gill Sans MT" w:eastAsia="Times New Roman" w:hAnsi="Gill Sans MT"/>
        <w:color w:val="3366FF"/>
        <w:kern w:val="16"/>
        <w:lang w:val="en-US" w:eastAsia="x-none"/>
      </w:rPr>
      <w:t xml:space="preserve">Rijeka, </w:t>
    </w:r>
    <w:proofErr w:type="spellStart"/>
    <w:r w:rsidR="002D36A9">
      <w:rPr>
        <w:rFonts w:ascii="Gill Sans MT" w:eastAsia="Times New Roman" w:hAnsi="Gill Sans MT"/>
        <w:color w:val="3366FF"/>
        <w:kern w:val="16"/>
        <w:lang w:val="en-US" w:eastAsia="x-none"/>
      </w:rPr>
      <w:t>Blaža</w:t>
    </w:r>
    <w:proofErr w:type="spellEnd"/>
    <w:r w:rsidR="002D36A9">
      <w:rPr>
        <w:rFonts w:ascii="Gill Sans MT" w:eastAsia="Times New Roman" w:hAnsi="Gill Sans MT"/>
        <w:color w:val="3366FF"/>
        <w:kern w:val="16"/>
        <w:lang w:val="en-US" w:eastAsia="x-none"/>
      </w:rPr>
      <w:t xml:space="preserve"> </w:t>
    </w:r>
    <w:proofErr w:type="spellStart"/>
    <w:r w:rsidR="002D36A9">
      <w:rPr>
        <w:rFonts w:ascii="Gill Sans MT" w:eastAsia="Times New Roman" w:hAnsi="Gill Sans MT"/>
        <w:color w:val="3366FF"/>
        <w:kern w:val="16"/>
        <w:lang w:val="en-US" w:eastAsia="x-none"/>
      </w:rPr>
      <w:t>Polića</w:t>
    </w:r>
    <w:proofErr w:type="spellEnd"/>
    <w:r w:rsidR="002D36A9">
      <w:rPr>
        <w:rFonts w:ascii="Gill Sans MT" w:eastAsia="Times New Roman" w:hAnsi="Gill Sans MT"/>
        <w:color w:val="3366FF"/>
        <w:kern w:val="16"/>
        <w:lang w:val="en-US" w:eastAsia="x-none"/>
      </w:rPr>
      <w:t xml:space="preserve"> 2</w:t>
    </w:r>
  </w:p>
  <w:p w14:paraId="568CDBA3" w14:textId="77777777" w:rsidR="00293A4A" w:rsidRPr="00293A4A" w:rsidRDefault="00293A4A" w:rsidP="00293A4A">
    <w:pPr>
      <w:tabs>
        <w:tab w:val="center" w:pos="4320"/>
        <w:tab w:val="right" w:pos="8640"/>
      </w:tabs>
      <w:spacing w:after="0" w:line="240" w:lineRule="auto"/>
      <w:rPr>
        <w:rFonts w:ascii="Gill Sans MT" w:eastAsia="Times New Roman" w:hAnsi="Gill Sans MT"/>
        <w:color w:val="3366FF"/>
        <w:kern w:val="16"/>
        <w:lang w:val="en-US" w:eastAsia="x-none"/>
      </w:rPr>
    </w:pPr>
    <w:r w:rsidRPr="00293A4A">
      <w:rPr>
        <w:rFonts w:ascii="Gill Sans MT" w:eastAsia="Times New Roman" w:hAnsi="Gill Sans MT"/>
        <w:color w:val="3366FF"/>
        <w:kern w:val="16"/>
        <w:lang w:val="en-US" w:eastAsia="x-none"/>
      </w:rPr>
      <w:t>OIB 83938812619</w:t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4A"/>
    <w:rsid w:val="000F25F0"/>
    <w:rsid w:val="00133A76"/>
    <w:rsid w:val="0015343E"/>
    <w:rsid w:val="00191D2B"/>
    <w:rsid w:val="001C3E6A"/>
    <w:rsid w:val="001C7F5B"/>
    <w:rsid w:val="00293A4A"/>
    <w:rsid w:val="00296B36"/>
    <w:rsid w:val="0029705C"/>
    <w:rsid w:val="002B33C9"/>
    <w:rsid w:val="002D36A9"/>
    <w:rsid w:val="003659D6"/>
    <w:rsid w:val="003972EA"/>
    <w:rsid w:val="003D2AD1"/>
    <w:rsid w:val="00406B33"/>
    <w:rsid w:val="00411BCE"/>
    <w:rsid w:val="004429E1"/>
    <w:rsid w:val="0044573A"/>
    <w:rsid w:val="0048189B"/>
    <w:rsid w:val="00485EB3"/>
    <w:rsid w:val="004D1355"/>
    <w:rsid w:val="004D6DA6"/>
    <w:rsid w:val="004E56FB"/>
    <w:rsid w:val="004F315E"/>
    <w:rsid w:val="00564BED"/>
    <w:rsid w:val="0057122F"/>
    <w:rsid w:val="0059187F"/>
    <w:rsid w:val="005B0376"/>
    <w:rsid w:val="005C126F"/>
    <w:rsid w:val="00633412"/>
    <w:rsid w:val="00646C70"/>
    <w:rsid w:val="00652C71"/>
    <w:rsid w:val="00655C6E"/>
    <w:rsid w:val="00671992"/>
    <w:rsid w:val="006944A0"/>
    <w:rsid w:val="006A1C63"/>
    <w:rsid w:val="006A4443"/>
    <w:rsid w:val="007111C0"/>
    <w:rsid w:val="00760B9B"/>
    <w:rsid w:val="00782660"/>
    <w:rsid w:val="00784479"/>
    <w:rsid w:val="00793B31"/>
    <w:rsid w:val="007B6131"/>
    <w:rsid w:val="007E70D2"/>
    <w:rsid w:val="00895A91"/>
    <w:rsid w:val="008B45DA"/>
    <w:rsid w:val="008C649D"/>
    <w:rsid w:val="0097555F"/>
    <w:rsid w:val="00976AE6"/>
    <w:rsid w:val="00A71796"/>
    <w:rsid w:val="00A874B0"/>
    <w:rsid w:val="00AA7290"/>
    <w:rsid w:val="00B364C0"/>
    <w:rsid w:val="00B54B93"/>
    <w:rsid w:val="00B74B39"/>
    <w:rsid w:val="00B91649"/>
    <w:rsid w:val="00BB1BC0"/>
    <w:rsid w:val="00BB28F4"/>
    <w:rsid w:val="00C01627"/>
    <w:rsid w:val="00C82D71"/>
    <w:rsid w:val="00C85523"/>
    <w:rsid w:val="00CA4C96"/>
    <w:rsid w:val="00D03D66"/>
    <w:rsid w:val="00D67262"/>
    <w:rsid w:val="00E01D48"/>
    <w:rsid w:val="00F368A6"/>
    <w:rsid w:val="00FB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BECEA"/>
  <w15:chartTrackingRefBased/>
  <w15:docId w15:val="{502CB8FD-A52C-4163-B47C-62DF5036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93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3A4A"/>
  </w:style>
  <w:style w:type="paragraph" w:styleId="Podnoje">
    <w:name w:val="footer"/>
    <w:basedOn w:val="Normal"/>
    <w:link w:val="PodnojeChar"/>
    <w:uiPriority w:val="99"/>
    <w:unhideWhenUsed/>
    <w:rsid w:val="00293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3A4A"/>
  </w:style>
  <w:style w:type="paragraph" w:styleId="Tekstbalonia">
    <w:name w:val="Balloon Text"/>
    <w:basedOn w:val="Normal"/>
    <w:link w:val="TekstbaloniaChar"/>
    <w:uiPriority w:val="99"/>
    <w:semiHidden/>
    <w:unhideWhenUsed/>
    <w:rsid w:val="00293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293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Hrga</dc:creator>
  <cp:keywords/>
  <dc:description/>
  <cp:lastModifiedBy>Pedagog</cp:lastModifiedBy>
  <cp:revision>2</cp:revision>
  <dcterms:created xsi:type="dcterms:W3CDTF">2024-12-13T13:48:00Z</dcterms:created>
  <dcterms:modified xsi:type="dcterms:W3CDTF">2024-12-13T13:48:00Z</dcterms:modified>
</cp:coreProperties>
</file>