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DA1" w:rsidRPr="00321DA1" w:rsidRDefault="00321DA1" w:rsidP="00321DA1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1DA1">
        <w:rPr>
          <w:rFonts w:ascii="Times New Roman" w:eastAsia="SimSun" w:hAnsi="Times New Roman" w:cs="Times New Roman"/>
          <w:sz w:val="24"/>
          <w:szCs w:val="24"/>
          <w:lang w:eastAsia="zh-CN"/>
        </w:rPr>
        <w:t>REZULTATI PISANOG TESTIRANJA I POZIV KANDIDATIMA ZA RADNO MJESTO UČITELJ/ICA RAZREDNE NASTAVE U PRODUŽENOM BORAVKU NA RAZGOVOR</w:t>
      </w:r>
    </w:p>
    <w:p w:rsidR="00321DA1" w:rsidRP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1D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pisanom testiranju održanom dana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16</w:t>
      </w:r>
      <w:r w:rsidRPr="00321D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listopada</w:t>
      </w:r>
      <w:r w:rsidRPr="00321D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2019. godine  kandidati su postigli slijedeće rezultate:</w:t>
      </w:r>
    </w:p>
    <w:p w:rsidR="00321DA1" w:rsidRP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1DA1" w:rsidRP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989"/>
        <w:gridCol w:w="2248"/>
        <w:gridCol w:w="2536"/>
        <w:gridCol w:w="1192"/>
      </w:tblGrid>
      <w:tr w:rsidR="00321DA1" w:rsidRPr="00321DA1" w:rsidTr="00E56CD6">
        <w:trPr>
          <w:jc w:val="center"/>
        </w:trPr>
        <w:tc>
          <w:tcPr>
            <w:tcW w:w="989" w:type="dxa"/>
          </w:tcPr>
          <w:p w:rsidR="00321DA1" w:rsidRPr="00321DA1" w:rsidRDefault="00321DA1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A1" w:rsidRPr="00321DA1" w:rsidRDefault="00321DA1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1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248" w:type="dxa"/>
          </w:tcPr>
          <w:p w:rsidR="00321DA1" w:rsidRPr="00321DA1" w:rsidRDefault="00321DA1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A1" w:rsidRPr="00321DA1" w:rsidRDefault="00321DA1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1">
              <w:rPr>
                <w:rFonts w:ascii="Times New Roman" w:hAnsi="Times New Roman" w:cs="Times New Roman"/>
                <w:sz w:val="24"/>
                <w:szCs w:val="24"/>
              </w:rPr>
              <w:t>ZAPORKA KANDIDATA</w:t>
            </w:r>
          </w:p>
        </w:tc>
        <w:tc>
          <w:tcPr>
            <w:tcW w:w="2536" w:type="dxa"/>
          </w:tcPr>
          <w:p w:rsidR="00321DA1" w:rsidRPr="00321DA1" w:rsidRDefault="00321DA1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A1" w:rsidRPr="00321DA1" w:rsidRDefault="00321DA1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1">
              <w:rPr>
                <w:rFonts w:ascii="Times New Roman" w:hAnsi="Times New Roman" w:cs="Times New Roman"/>
                <w:sz w:val="24"/>
                <w:szCs w:val="24"/>
              </w:rPr>
              <w:t>Pismeni ispit</w:t>
            </w:r>
          </w:p>
          <w:p w:rsidR="00321DA1" w:rsidRPr="00321DA1" w:rsidRDefault="00321DA1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1">
              <w:rPr>
                <w:rFonts w:ascii="Times New Roman" w:hAnsi="Times New Roman" w:cs="Times New Roman"/>
                <w:sz w:val="24"/>
                <w:szCs w:val="24"/>
              </w:rPr>
              <w:t>(pravni izvori)</w:t>
            </w:r>
          </w:p>
        </w:tc>
        <w:tc>
          <w:tcPr>
            <w:tcW w:w="1192" w:type="dxa"/>
          </w:tcPr>
          <w:p w:rsidR="00321DA1" w:rsidRPr="00321DA1" w:rsidRDefault="00321DA1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1">
              <w:rPr>
                <w:rFonts w:ascii="Times New Roman" w:hAnsi="Times New Roman" w:cs="Times New Roman"/>
                <w:sz w:val="24"/>
                <w:szCs w:val="24"/>
              </w:rPr>
              <w:t>Pravo na razgovor</w:t>
            </w:r>
          </w:p>
          <w:p w:rsidR="00321DA1" w:rsidRPr="00321DA1" w:rsidRDefault="00321DA1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1">
              <w:rPr>
                <w:rFonts w:ascii="Times New Roman" w:hAnsi="Times New Roman" w:cs="Times New Roman"/>
                <w:sz w:val="24"/>
                <w:szCs w:val="24"/>
              </w:rPr>
              <w:t>DA / NE</w:t>
            </w:r>
          </w:p>
        </w:tc>
      </w:tr>
      <w:tr w:rsidR="00321DA1" w:rsidRPr="00321DA1" w:rsidTr="00321DA1">
        <w:trPr>
          <w:trHeight w:val="921"/>
          <w:jc w:val="center"/>
        </w:trPr>
        <w:tc>
          <w:tcPr>
            <w:tcW w:w="989" w:type="dxa"/>
          </w:tcPr>
          <w:p w:rsidR="00321DA1" w:rsidRPr="00321DA1" w:rsidRDefault="00321DA1" w:rsidP="00321D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A1" w:rsidRPr="00321DA1" w:rsidRDefault="00321DA1" w:rsidP="00321D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8" w:type="dxa"/>
          </w:tcPr>
          <w:p w:rsidR="00321DA1" w:rsidRDefault="00321DA1" w:rsidP="00321D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A1" w:rsidRPr="00321DA1" w:rsidRDefault="00321DA1" w:rsidP="00321D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536" w:type="dxa"/>
          </w:tcPr>
          <w:p w:rsidR="00321DA1" w:rsidRPr="00321DA1" w:rsidRDefault="00321DA1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A1" w:rsidRPr="00321DA1" w:rsidRDefault="00321DA1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2" w:type="dxa"/>
          </w:tcPr>
          <w:p w:rsidR="00321DA1" w:rsidRPr="00321DA1" w:rsidRDefault="00321DA1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A1" w:rsidRPr="00321DA1" w:rsidRDefault="00321DA1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1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  <w:p w:rsidR="00321DA1" w:rsidRPr="00321DA1" w:rsidRDefault="00321DA1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DA1" w:rsidRPr="00321DA1" w:rsidTr="00E56CD6">
        <w:trPr>
          <w:jc w:val="center"/>
        </w:trPr>
        <w:tc>
          <w:tcPr>
            <w:tcW w:w="989" w:type="dxa"/>
          </w:tcPr>
          <w:p w:rsidR="00321DA1" w:rsidRPr="00321DA1" w:rsidRDefault="00321DA1" w:rsidP="00321D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A1" w:rsidRPr="00321DA1" w:rsidRDefault="00321DA1" w:rsidP="00321D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8" w:type="dxa"/>
          </w:tcPr>
          <w:p w:rsidR="00321DA1" w:rsidRPr="00321DA1" w:rsidRDefault="00321DA1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A1" w:rsidRPr="00321DA1" w:rsidRDefault="00321DA1" w:rsidP="00321D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7037</w:t>
            </w:r>
          </w:p>
        </w:tc>
        <w:tc>
          <w:tcPr>
            <w:tcW w:w="2536" w:type="dxa"/>
          </w:tcPr>
          <w:p w:rsidR="00321DA1" w:rsidRPr="00321DA1" w:rsidRDefault="00321DA1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A1" w:rsidRPr="00321DA1" w:rsidRDefault="00321DA1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2" w:type="dxa"/>
          </w:tcPr>
          <w:p w:rsidR="00321DA1" w:rsidRPr="00321DA1" w:rsidRDefault="00321DA1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A1" w:rsidRPr="00321DA1" w:rsidRDefault="00321DA1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1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  <w:p w:rsidR="00321DA1" w:rsidRPr="00321DA1" w:rsidRDefault="00321DA1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DA1" w:rsidRP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1DA1" w:rsidRP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321D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Sukladno članku 15. </w:t>
      </w:r>
      <w:r w:rsidRPr="00321DA1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Pravilnika o postupku zapošljavanja te procjeni i vrednovanju kandidata osnovne škole Turnić u Rijeci</w:t>
      </w:r>
      <w:r w:rsidRPr="00321D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na razgovor se pozivaju kandidati koji su ostvarili najmanje 50% bodova od ukupnog broja bodova pisanog testa. </w:t>
      </w:r>
    </w:p>
    <w:p w:rsidR="00321DA1" w:rsidRP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1D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321DA1" w:rsidRP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1DA1" w:rsidRP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1DA1" w:rsidRP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563D8" w:rsidRDefault="000563D8"/>
    <w:sectPr w:rsidR="00056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A1"/>
    <w:rsid w:val="000563D8"/>
    <w:rsid w:val="0032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CCA9"/>
  <w15:chartTrackingRefBased/>
  <w15:docId w15:val="{473FE230-1129-4FC9-8E11-18E89087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321DA1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32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2019-10-16T13:00:00Z</dcterms:created>
  <dcterms:modified xsi:type="dcterms:W3CDTF">2019-10-16T13:02:00Z</dcterms:modified>
</cp:coreProperties>
</file>